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6C6" w:rsidRDefault="00674008">
      <w:r>
        <w:tab/>
      </w:r>
      <w:r>
        <w:tab/>
      </w:r>
      <w:r>
        <w:tab/>
      </w:r>
      <w:r>
        <w:tab/>
        <w:t xml:space="preserve">                  Surry County </w:t>
      </w:r>
    </w:p>
    <w:p w:rsidR="00674008" w:rsidRDefault="00674008" w:rsidP="00674008">
      <w:r>
        <w:tab/>
      </w:r>
      <w:r>
        <w:tab/>
      </w:r>
      <w:r>
        <w:tab/>
        <w:t xml:space="preserve">   Op</w:t>
      </w:r>
      <w:r w:rsidR="00BF1D39">
        <w:t>ioid Response Advisory Council</w:t>
      </w:r>
      <w:r>
        <w:t xml:space="preserve"> </w:t>
      </w:r>
      <w:r w:rsidR="00505C47">
        <w:t xml:space="preserve">(ORAC) </w:t>
      </w:r>
      <w:r>
        <w:t xml:space="preserve">Meeting </w:t>
      </w:r>
    </w:p>
    <w:p w:rsidR="00674008" w:rsidRDefault="00167E2F" w:rsidP="002666C7">
      <w:pPr>
        <w:ind w:left="720" w:firstLine="720"/>
      </w:pPr>
      <w:r>
        <w:t xml:space="preserve">Surry County Government Center, 118 Hamby Road, Suite 335, Dobson, NC </w:t>
      </w:r>
    </w:p>
    <w:p w:rsidR="00674008" w:rsidRDefault="00674008" w:rsidP="002666C7">
      <w:pPr>
        <w:ind w:left="720" w:firstLine="720"/>
      </w:pPr>
      <w:r>
        <w:t xml:space="preserve">                       </w:t>
      </w:r>
      <w:r w:rsidR="00167E2F">
        <w:t xml:space="preserve">                   Tuesday, August 14</w:t>
      </w:r>
      <w:r>
        <w:t>, 2018</w:t>
      </w:r>
    </w:p>
    <w:p w:rsidR="002B4CBD" w:rsidRPr="002B29C1" w:rsidRDefault="00674008" w:rsidP="00674008">
      <w:pPr>
        <w:rPr>
          <w:b/>
          <w:u w:val="single"/>
        </w:rPr>
      </w:pPr>
      <w:r w:rsidRPr="002B29C1">
        <w:rPr>
          <w:b/>
          <w:u w:val="single"/>
        </w:rPr>
        <w:t>Members</w:t>
      </w:r>
      <w:r w:rsidR="00BF1D39">
        <w:rPr>
          <w:b/>
          <w:u w:val="single"/>
        </w:rPr>
        <w:t>/Representatives</w:t>
      </w:r>
      <w:r w:rsidRPr="002B29C1">
        <w:rPr>
          <w:b/>
          <w:u w:val="single"/>
        </w:rPr>
        <w:t xml:space="preserve"> in Attendance:</w:t>
      </w:r>
    </w:p>
    <w:p w:rsidR="002B29C1" w:rsidRDefault="00167E2F" w:rsidP="00674008">
      <w:r>
        <w:t>Scott Baird, Pharmacist Representative</w:t>
      </w:r>
      <w:r w:rsidR="002B4CBD">
        <w:br/>
      </w:r>
      <w:r w:rsidR="002B29C1">
        <w:t xml:space="preserve">District Attorney </w:t>
      </w:r>
      <w:r>
        <w:t>Ricky Bowman</w:t>
      </w:r>
      <w:r w:rsidR="00674008">
        <w:t>, District Attorney’</w:t>
      </w:r>
      <w:r w:rsidR="00D1084E">
        <w:t>s Office</w:t>
      </w:r>
      <w:r w:rsidRPr="00167E2F">
        <w:t xml:space="preserve"> </w:t>
      </w:r>
      <w:r>
        <w:br/>
        <w:t>Special Agent Al Cortes, DEA Greensboro Resident Office</w:t>
      </w:r>
      <w:r w:rsidRPr="00167E2F">
        <w:t xml:space="preserve"> </w:t>
      </w:r>
      <w:r w:rsidR="00D267CD">
        <w:br/>
        <w:t>Dr. Myra Cox, Elkin City Schools</w:t>
      </w:r>
      <w:r w:rsidR="00D267CD">
        <w:br/>
      </w:r>
      <w:r>
        <w:t>Michelle Creed, Surry County District Court</w:t>
      </w:r>
      <w:r w:rsidR="00D267CD" w:rsidRPr="00D267CD">
        <w:t xml:space="preserve"> </w:t>
      </w:r>
      <w:r w:rsidR="00D267CD">
        <w:br/>
        <w:t>Director Jeffery Eads, Partners Behavioral Health</w:t>
      </w:r>
      <w:r w:rsidR="00C54C5C">
        <w:br/>
      </w:r>
      <w:r w:rsidR="00924409">
        <w:t xml:space="preserve">Captain Robbie Jackson, </w:t>
      </w:r>
      <w:r w:rsidR="00C54C5C">
        <w:t>Pilot Mountain Police Department</w:t>
      </w:r>
      <w:r w:rsidR="00D267CD" w:rsidRPr="00D267CD">
        <w:t xml:space="preserve"> </w:t>
      </w:r>
      <w:r w:rsidR="00D267CD">
        <w:br/>
        <w:t>County Manager Chris Knopf, County Government</w:t>
      </w:r>
      <w:r w:rsidR="00C54C5C">
        <w:t xml:space="preserve"> </w:t>
      </w:r>
      <w:r w:rsidR="00924409">
        <w:br/>
      </w:r>
      <w:r w:rsidR="006B47AB">
        <w:t xml:space="preserve">Emergency Department Director </w:t>
      </w:r>
      <w:r w:rsidR="00924409">
        <w:t xml:space="preserve">Lynn Kennedy, Hugh Chatham Hospital </w:t>
      </w:r>
      <w:r w:rsidR="00924409">
        <w:br/>
      </w:r>
      <w:r w:rsidR="002B29C1">
        <w:t xml:space="preserve">Director </w:t>
      </w:r>
      <w:r w:rsidR="00674008">
        <w:t xml:space="preserve">Kristy Preston, </w:t>
      </w:r>
      <w:r w:rsidR="00D1084E">
        <w:t xml:space="preserve">Department of Social Services </w:t>
      </w:r>
      <w:r w:rsidR="00D1084E">
        <w:br/>
      </w:r>
      <w:r w:rsidR="002B29C1">
        <w:t xml:space="preserve">Commissioner </w:t>
      </w:r>
      <w:r w:rsidR="00674008">
        <w:t>Larry Phillips,</w:t>
      </w:r>
      <w:r w:rsidR="00D1084E">
        <w:t xml:space="preserve"> County Board of Commissioners </w:t>
      </w:r>
      <w:r w:rsidR="00D1084E">
        <w:br/>
      </w:r>
      <w:r w:rsidR="00924409">
        <w:t>Dr. Kim Morrison, Mount Airy City Schools</w:t>
      </w:r>
      <w:r w:rsidR="00D1084E">
        <w:t xml:space="preserve"> </w:t>
      </w:r>
      <w:r w:rsidR="00D1084E">
        <w:br/>
      </w:r>
      <w:r>
        <w:t xml:space="preserve">Dr. Travis Reeves, Surry County Schools </w:t>
      </w:r>
      <w:r>
        <w:br/>
        <w:t xml:space="preserve">Task Force Officer Robert </w:t>
      </w:r>
      <w:proofErr w:type="spellStart"/>
      <w:r>
        <w:t>Reavis</w:t>
      </w:r>
      <w:proofErr w:type="spellEnd"/>
      <w:r>
        <w:t>, DEA Greensboro Resident Office</w:t>
      </w:r>
      <w:r w:rsidR="00C54C5C">
        <w:br/>
        <w:t>Director John Shelton, Emergency Services</w:t>
      </w:r>
      <w:r w:rsidR="00924409">
        <w:br/>
        <w:t>Assistant County Manager Sandy Snow, County Government</w:t>
      </w:r>
      <w:r w:rsidR="00D267CD" w:rsidRPr="00D267CD">
        <w:t xml:space="preserve"> </w:t>
      </w:r>
      <w:r w:rsidR="00D267CD">
        <w:br/>
        <w:t>Chief Monroe Wagoner, Elkin Police Department</w:t>
      </w:r>
      <w:r w:rsidR="00C54C5C">
        <w:br/>
      </w:r>
      <w:r>
        <w:t>Director Mark Willis, Opioid Response</w:t>
      </w:r>
      <w:r w:rsidR="00924409">
        <w:br/>
        <w:t xml:space="preserve">Andrew Wright, Surry County Economic Development </w:t>
      </w:r>
      <w:r w:rsidR="002B29C1">
        <w:t xml:space="preserve"> </w:t>
      </w:r>
    </w:p>
    <w:p w:rsidR="002B29C1" w:rsidRPr="002B29C1" w:rsidRDefault="002B29C1" w:rsidP="00674008">
      <w:pPr>
        <w:rPr>
          <w:b/>
          <w:u w:val="single"/>
        </w:rPr>
      </w:pPr>
      <w:r w:rsidRPr="002B29C1">
        <w:rPr>
          <w:b/>
          <w:u w:val="single"/>
        </w:rPr>
        <w:t xml:space="preserve">Members Not in Attendance: </w:t>
      </w:r>
    </w:p>
    <w:p w:rsidR="002666C7" w:rsidRPr="00924409" w:rsidRDefault="00167E2F" w:rsidP="00674008">
      <w:r>
        <w:t>Director Samantha Ange, Health and Nutrition Center</w:t>
      </w:r>
      <w:r w:rsidRPr="00167E2F">
        <w:t xml:space="preserve"> </w:t>
      </w:r>
      <w:r>
        <w:br/>
        <w:t>Pastor Dennis Barnette, Faith Based Representative</w:t>
      </w:r>
      <w:r>
        <w:br/>
        <w:t>Sheriff Jimmy Combs, Sheriff’s Office</w:t>
      </w:r>
      <w:r>
        <w:br/>
      </w:r>
      <w:r w:rsidR="002B29C1">
        <w:t>Chief Shawn M</w:t>
      </w:r>
      <w:r w:rsidR="00924409">
        <w:t xml:space="preserve">yers, Dobson Police Department </w:t>
      </w:r>
      <w:r>
        <w:br/>
        <w:t xml:space="preserve">Dr. Jason </w:t>
      </w:r>
      <w:proofErr w:type="spellStart"/>
      <w:r>
        <w:t>Stopyra</w:t>
      </w:r>
      <w:proofErr w:type="spellEnd"/>
      <w:r w:rsidR="00924409">
        <w:t xml:space="preserve">, Medical Director </w:t>
      </w:r>
      <w:r w:rsidR="00D267CD">
        <w:br/>
        <w:t>Chief Dale Watson, Mount Airy Police Department</w:t>
      </w:r>
    </w:p>
    <w:p w:rsidR="002666C7" w:rsidRDefault="00060A22" w:rsidP="00F2169E">
      <w:r w:rsidRPr="008A4969">
        <w:rPr>
          <w:b/>
        </w:rPr>
        <w:t>1</w:t>
      </w:r>
      <w:r w:rsidR="004C4968" w:rsidRPr="008A4969">
        <w:rPr>
          <w:b/>
        </w:rPr>
        <w:t xml:space="preserve">) </w:t>
      </w:r>
      <w:r w:rsidR="008A4969" w:rsidRPr="008A4969">
        <w:rPr>
          <w:b/>
        </w:rPr>
        <w:t>Minutes:</w:t>
      </w:r>
      <w:r w:rsidR="008A4969">
        <w:t xml:space="preserve"> </w:t>
      </w:r>
      <w:r w:rsidR="000A1D59">
        <w:t xml:space="preserve">Director </w:t>
      </w:r>
      <w:r w:rsidR="002B4CBD">
        <w:t>Willis cal</w:t>
      </w:r>
      <w:r w:rsidR="00924409">
        <w:t>led the meeting to order.   M</w:t>
      </w:r>
      <w:r w:rsidR="002B4CBD">
        <w:t xml:space="preserve">inutes </w:t>
      </w:r>
      <w:r w:rsidR="00924409">
        <w:t xml:space="preserve">from the ORAC meeting of July 10, 2108 </w:t>
      </w:r>
      <w:r w:rsidR="002B4CBD">
        <w:t xml:space="preserve">were </w:t>
      </w:r>
      <w:r w:rsidR="00924409">
        <w:t>adopted and voted in to record.</w:t>
      </w:r>
    </w:p>
    <w:p w:rsidR="00924409" w:rsidRDefault="00060A22" w:rsidP="0081488C">
      <w:r w:rsidRPr="008A4969">
        <w:rPr>
          <w:b/>
        </w:rPr>
        <w:t>2</w:t>
      </w:r>
      <w:r w:rsidR="004C4968" w:rsidRPr="008A4969">
        <w:rPr>
          <w:b/>
        </w:rPr>
        <w:t xml:space="preserve">) </w:t>
      </w:r>
      <w:r w:rsidR="008A4969" w:rsidRPr="008A4969">
        <w:rPr>
          <w:b/>
        </w:rPr>
        <w:t>ODMAP:</w:t>
      </w:r>
      <w:r w:rsidR="008A4969">
        <w:t xml:space="preserve"> </w:t>
      </w:r>
      <w:r w:rsidR="00924409">
        <w:t>Director Willis provided an update on the</w:t>
      </w:r>
      <w:r w:rsidR="00D267CD">
        <w:t xml:space="preserve"> ODMAP statistics for </w:t>
      </w:r>
      <w:r w:rsidR="00A241BC">
        <w:t xml:space="preserve">EMS responses to </w:t>
      </w:r>
      <w:r w:rsidR="00D267CD">
        <w:t xml:space="preserve">overdose </w:t>
      </w:r>
      <w:r w:rsidR="00924409">
        <w:t xml:space="preserve">for Surry County:  </w:t>
      </w:r>
    </w:p>
    <w:p w:rsidR="00D267CD" w:rsidRDefault="00D267CD" w:rsidP="00D267CD">
      <w:pPr>
        <w:pStyle w:val="ListParagraph"/>
      </w:pPr>
      <w:r>
        <w:t xml:space="preserve">Overdoses in </w:t>
      </w:r>
      <w:r w:rsidR="00A241BC">
        <w:t xml:space="preserve">2017:  </w:t>
      </w:r>
      <w:r>
        <w:t>245</w:t>
      </w:r>
      <w:r>
        <w:br/>
        <w:t>Overdose deaths in 2017:  47</w:t>
      </w:r>
    </w:p>
    <w:p w:rsidR="0081488C" w:rsidRDefault="00D267CD" w:rsidP="0081488C">
      <w:pPr>
        <w:pStyle w:val="ListParagraph"/>
      </w:pPr>
      <w:r>
        <w:t>Naloxone distributions in 2017:  43</w:t>
      </w:r>
    </w:p>
    <w:p w:rsidR="00D267CD" w:rsidRDefault="00D267CD" w:rsidP="0081488C">
      <w:pPr>
        <w:pStyle w:val="ListParagraph"/>
      </w:pPr>
      <w:r>
        <w:t>Overdoses since January 1, 2018:  234</w:t>
      </w:r>
    </w:p>
    <w:p w:rsidR="00D267CD" w:rsidRDefault="00D267CD" w:rsidP="00924409">
      <w:pPr>
        <w:pStyle w:val="ListParagraph"/>
      </w:pPr>
      <w:r>
        <w:lastRenderedPageBreak/>
        <w:tab/>
        <w:t>Overdose deaths since January 1, 2018: 21</w:t>
      </w:r>
    </w:p>
    <w:p w:rsidR="00D267CD" w:rsidRDefault="00D267CD" w:rsidP="00924409">
      <w:pPr>
        <w:pStyle w:val="ListParagraph"/>
      </w:pPr>
      <w:r>
        <w:tab/>
        <w:t>Naloxone distributions since January 1, 2018:  100</w:t>
      </w:r>
    </w:p>
    <w:p w:rsidR="00F2169E" w:rsidRDefault="00F2169E" w:rsidP="00924409">
      <w:pPr>
        <w:pStyle w:val="ListParagraph"/>
      </w:pPr>
    </w:p>
    <w:p w:rsidR="00D267CD" w:rsidRDefault="00F2169E" w:rsidP="00924409">
      <w:pPr>
        <w:pStyle w:val="ListParagraph"/>
      </w:pPr>
      <w:r>
        <w:t xml:space="preserve">Notes: </w:t>
      </w:r>
    </w:p>
    <w:p w:rsidR="00F2169E" w:rsidRDefault="00D267CD" w:rsidP="008A4969">
      <w:pPr>
        <w:pStyle w:val="ListParagraph"/>
        <w:numPr>
          <w:ilvl w:val="0"/>
          <w:numId w:val="9"/>
        </w:numPr>
      </w:pPr>
      <w:r>
        <w:t xml:space="preserve">Statistics do not include overdose “walk ins” at Northern or Hugh Chatham </w:t>
      </w:r>
      <w:r w:rsidR="00070119">
        <w:t>Hospitals</w:t>
      </w:r>
    </w:p>
    <w:p w:rsidR="00F2169E" w:rsidRDefault="00F2169E" w:rsidP="00F2169E">
      <w:pPr>
        <w:pStyle w:val="ListParagraph"/>
        <w:numPr>
          <w:ilvl w:val="0"/>
          <w:numId w:val="9"/>
        </w:numPr>
      </w:pPr>
      <w:r>
        <w:t xml:space="preserve"> </w:t>
      </w:r>
      <w:r w:rsidR="00D267CD">
        <w:t>At the present rate Surry County will double the number of overdoses in 2018 when</w:t>
      </w:r>
      <w:r>
        <w:br/>
        <w:t xml:space="preserve"> </w:t>
      </w:r>
      <w:r w:rsidR="00D267CD">
        <w:t>compared to 2017</w:t>
      </w:r>
    </w:p>
    <w:p w:rsidR="00AD535A" w:rsidRDefault="002C040E" w:rsidP="00F2169E">
      <w:pPr>
        <w:pStyle w:val="ListParagraph"/>
        <w:numPr>
          <w:ilvl w:val="0"/>
          <w:numId w:val="9"/>
        </w:numPr>
      </w:pPr>
      <w:r>
        <w:t>Statistics collected by EMS indicates that approximately 54% of overdoses are</w:t>
      </w:r>
      <w:r w:rsidR="00F2169E">
        <w:t xml:space="preserve"> </w:t>
      </w:r>
      <w:r>
        <w:t xml:space="preserve">attributed to opioids, 11% are attributed to methamphetamine and 21% involved multiple substances. </w:t>
      </w:r>
    </w:p>
    <w:p w:rsidR="002C040E" w:rsidRDefault="00AD535A" w:rsidP="00F2169E">
      <w:pPr>
        <w:pStyle w:val="ListParagraph"/>
        <w:numPr>
          <w:ilvl w:val="0"/>
          <w:numId w:val="9"/>
        </w:numPr>
      </w:pPr>
      <w:r>
        <w:t>Yadkin County, NC and P</w:t>
      </w:r>
      <w:r w:rsidR="004C4968">
        <w:t xml:space="preserve">atrick County, VA will soon start utilizing ODMAP to track overdoses. </w:t>
      </w:r>
    </w:p>
    <w:p w:rsidR="006B47AB" w:rsidRDefault="00F2169E" w:rsidP="00F2169E">
      <w:r>
        <w:t>-</w:t>
      </w:r>
      <w:r w:rsidR="001B2A00">
        <w:t>D</w:t>
      </w:r>
      <w:r>
        <w:t>istrict Attorney Bowman asked if we k</w:t>
      </w:r>
      <w:r w:rsidR="006B47AB">
        <w:t>new how and where drug users</w:t>
      </w:r>
      <w:r>
        <w:t xml:space="preserve"> were obtaining these drugs.   No one in attendance at the meeting could provide information about the status of investigations that might identify the source of the opioids used in overdoses.   Director Willis was aware that Elkin PD Chief Wagoner was working closely with DEA to </w:t>
      </w:r>
      <w:r w:rsidR="00AD535A">
        <w:t xml:space="preserve">identify doctors and pharmacies in Elkin who were illegally diverting opioids. </w:t>
      </w:r>
    </w:p>
    <w:p w:rsidR="006B47AB" w:rsidRDefault="006B47AB" w:rsidP="00F2169E">
      <w:r>
        <w:t xml:space="preserve">-Director Kennedy, Hugh Chatham Emergency Department, requested clarification on what constituted a death resulting from a drug overdose.  She noted that the Hugh Chatham Emergency Room experiences deaths that are due to complications due to drug use. She noted the example of sepsis due to extended use of unsanitary needles by intravenous drug users.  Director Willis’ guidance was to include a death caused by long term drug use as a statistic on ODMAP entries. </w:t>
      </w:r>
    </w:p>
    <w:p w:rsidR="00AD535A" w:rsidRDefault="008A4969" w:rsidP="00F2169E">
      <w:r w:rsidRPr="008A4969">
        <w:rPr>
          <w:b/>
        </w:rPr>
        <w:t>3) Care Package:</w:t>
      </w:r>
      <w:r>
        <w:t xml:space="preserve"> The Health and Nutrition Center is</w:t>
      </w:r>
      <w:r w:rsidR="00AD535A">
        <w:t xml:space="preserve"> working with Director Willis to create a “Care Package” that could be distributed by EMS, Emergency Departments and law enforcement to citizens involved in overdoses.  The care package would contain information on treatment opportunities, CPR, HIV and hepatitis.  </w:t>
      </w:r>
    </w:p>
    <w:p w:rsidR="004C4968" w:rsidRDefault="00A87152" w:rsidP="00F2169E">
      <w:r w:rsidRPr="00A87152">
        <w:rPr>
          <w:b/>
        </w:rPr>
        <w:t>4) Treatment Services:</w:t>
      </w:r>
      <w:r>
        <w:t xml:space="preserve"> </w:t>
      </w:r>
      <w:r w:rsidR="00AD535A">
        <w:t xml:space="preserve">Daymark Recovery Services, the largest addiction treatment provider in Surry County, is expanding its services in anticipation of increased intervention activities through the county’s opioid response activities.  </w:t>
      </w:r>
    </w:p>
    <w:p w:rsidR="004C4968" w:rsidRDefault="00A87152" w:rsidP="00F2169E">
      <w:r w:rsidRPr="00A87152">
        <w:rPr>
          <w:b/>
        </w:rPr>
        <w:t>5) LEAD</w:t>
      </w:r>
      <w:r>
        <w:t xml:space="preserve">: </w:t>
      </w:r>
      <w:r w:rsidR="004C4968">
        <w:t xml:space="preserve">Director Willis recently met with the District Attorney Office to discuss the Law Enforcement Assisted Diversion (LEAD) program and a Drug Court program.  The DA’s Office is not in favor of a pre-arrest program such as LEAD but is interested in the initiation of a Drug Court program. </w:t>
      </w:r>
    </w:p>
    <w:p w:rsidR="004C4968" w:rsidRDefault="00A87152" w:rsidP="00F2169E">
      <w:r w:rsidRPr="00A87152">
        <w:rPr>
          <w:b/>
        </w:rPr>
        <w:t>6) Recovery Program:</w:t>
      </w:r>
      <w:r>
        <w:t xml:space="preserve"> </w:t>
      </w:r>
      <w:r w:rsidR="004C4968">
        <w:t>Director Willis has met on several occasions with the Yadkin Valley Rotary and will meet in September with the Ministerial Association to establish recovery program in Surry County.</w:t>
      </w:r>
    </w:p>
    <w:p w:rsidR="00874BF0" w:rsidRDefault="00A87152" w:rsidP="00F2169E">
      <w:r w:rsidRPr="00A87152">
        <w:rPr>
          <w:b/>
        </w:rPr>
        <w:t>7)  Reorganization of Opioid Response Advisory Council:</w:t>
      </w:r>
      <w:r>
        <w:t xml:space="preserve"> </w:t>
      </w:r>
      <w:r w:rsidR="009C24A8">
        <w:t>The ORAC agreed to reorganize</w:t>
      </w:r>
      <w:r w:rsidR="004C4968">
        <w:t xml:space="preserve"> </w:t>
      </w:r>
      <w:r w:rsidR="009C24A8">
        <w:t xml:space="preserve">of the </w:t>
      </w:r>
      <w:r w:rsidR="004C4968">
        <w:t xml:space="preserve">Council </w:t>
      </w:r>
      <w:r>
        <w:t>to</w:t>
      </w:r>
      <w:r w:rsidR="004C4968">
        <w:t xml:space="preserve"> more effectively </w:t>
      </w:r>
      <w:r w:rsidR="00FC4274">
        <w:t xml:space="preserve">and efficiently </w:t>
      </w:r>
      <w:r w:rsidR="009C24A8">
        <w:t xml:space="preserve">utilize its advisory mission. Specifically, the Council will be reorganized into three advisory groups as follows: </w:t>
      </w:r>
    </w:p>
    <w:p w:rsidR="009E2890" w:rsidRDefault="009E2890" w:rsidP="00F2169E"/>
    <w:p w:rsidR="009E2890" w:rsidRDefault="009E2890" w:rsidP="00F2169E">
      <w:bookmarkStart w:id="0" w:name="_GoBack"/>
      <w:bookmarkEnd w:id="0"/>
    </w:p>
    <w:p w:rsidR="00874BF0" w:rsidRPr="00874BF0" w:rsidRDefault="004C4968" w:rsidP="00874BF0">
      <w:pPr>
        <w:rPr>
          <w:b/>
          <w:u w:val="single"/>
        </w:rPr>
      </w:pPr>
      <w:r w:rsidRPr="00874BF0">
        <w:lastRenderedPageBreak/>
        <w:t xml:space="preserve"> </w:t>
      </w:r>
      <w:r w:rsidR="00874BF0" w:rsidRPr="00874BF0">
        <w:rPr>
          <w:b/>
          <w:u w:val="single"/>
        </w:rPr>
        <w:t xml:space="preserve">PREVENTION Advisory Group </w:t>
      </w:r>
    </w:p>
    <w:p w:rsidR="00874BF0" w:rsidRPr="00874BF0" w:rsidRDefault="00874BF0" w:rsidP="00874BF0">
      <w:r w:rsidRPr="00874BF0">
        <w:t xml:space="preserve">Director Samantha Ange* </w:t>
      </w:r>
      <w:r w:rsidRPr="00874BF0">
        <w:br/>
        <w:t xml:space="preserve">Scott Baird </w:t>
      </w:r>
      <w:r w:rsidRPr="00874BF0">
        <w:br/>
        <w:t xml:space="preserve">Dr. Myra Cox </w:t>
      </w:r>
      <w:r w:rsidRPr="00874BF0">
        <w:br/>
        <w:t>Jeff Eads *</w:t>
      </w:r>
      <w:r w:rsidRPr="00874BF0">
        <w:br/>
        <w:t xml:space="preserve">Dr. Kim Morrison </w:t>
      </w:r>
      <w:r w:rsidRPr="00874BF0">
        <w:br/>
        <w:t>Director Kristy Preston *</w:t>
      </w:r>
      <w:r w:rsidRPr="00874BF0">
        <w:br/>
        <w:t>Dr. Travis Reeves</w:t>
      </w:r>
    </w:p>
    <w:p w:rsidR="00874BF0" w:rsidRDefault="00874BF0" w:rsidP="00874BF0">
      <w:pPr>
        <w:rPr>
          <w:b/>
          <w:u w:val="single"/>
        </w:rPr>
      </w:pPr>
      <w:r w:rsidRPr="00874BF0">
        <w:rPr>
          <w:b/>
          <w:u w:val="single"/>
        </w:rPr>
        <w:t xml:space="preserve">INTERVENTION Advisory Group </w:t>
      </w:r>
    </w:p>
    <w:p w:rsidR="00874BF0" w:rsidRDefault="00874BF0" w:rsidP="00874BF0">
      <w:r w:rsidRPr="00874BF0">
        <w:t xml:space="preserve">Director Samantha Ange*  </w:t>
      </w:r>
      <w:r>
        <w:rPr>
          <w:b/>
          <w:u w:val="single"/>
        </w:rPr>
        <w:br/>
      </w:r>
      <w:r w:rsidRPr="00874BF0">
        <w:t xml:space="preserve">Supervisory Special Agent Dirk Ballou </w:t>
      </w:r>
      <w:r>
        <w:rPr>
          <w:b/>
          <w:u w:val="single"/>
        </w:rPr>
        <w:br/>
      </w:r>
      <w:r w:rsidRPr="00874BF0">
        <w:t xml:space="preserve">Chief Daryl Bottoms </w:t>
      </w:r>
      <w:r>
        <w:rPr>
          <w:b/>
          <w:u w:val="single"/>
        </w:rPr>
        <w:br/>
      </w:r>
      <w:r w:rsidRPr="00874BF0">
        <w:t>District Attorney Ricky Bowman</w:t>
      </w:r>
      <w:r>
        <w:rPr>
          <w:b/>
          <w:u w:val="single"/>
        </w:rPr>
        <w:br/>
      </w:r>
      <w:r w:rsidRPr="00874BF0">
        <w:t xml:space="preserve">Sheriff Jimmy Combs </w:t>
      </w:r>
      <w:r>
        <w:rPr>
          <w:b/>
          <w:u w:val="single"/>
        </w:rPr>
        <w:br/>
      </w:r>
      <w:r w:rsidRPr="00874BF0">
        <w:t>Jeff Eads *</w:t>
      </w:r>
      <w:r>
        <w:rPr>
          <w:b/>
          <w:u w:val="single"/>
        </w:rPr>
        <w:br/>
      </w:r>
      <w:r w:rsidRPr="00874BF0">
        <w:t xml:space="preserve">Chief Shawn Myers </w:t>
      </w:r>
      <w:r>
        <w:rPr>
          <w:b/>
          <w:u w:val="single"/>
        </w:rPr>
        <w:br/>
      </w:r>
      <w:r w:rsidRPr="00874BF0">
        <w:t>Director Kristy Preston *</w:t>
      </w:r>
      <w:r>
        <w:rPr>
          <w:b/>
          <w:u w:val="single"/>
        </w:rPr>
        <w:br/>
      </w:r>
      <w:r w:rsidRPr="00874BF0">
        <w:t xml:space="preserve">Director John Shelton </w:t>
      </w:r>
      <w:r>
        <w:rPr>
          <w:b/>
          <w:u w:val="single"/>
        </w:rPr>
        <w:br/>
      </w:r>
      <w:r w:rsidRPr="00874BF0">
        <w:t>Judge William Southern</w:t>
      </w:r>
      <w:r>
        <w:rPr>
          <w:b/>
          <w:u w:val="single"/>
        </w:rPr>
        <w:br/>
      </w:r>
      <w:r w:rsidRPr="00874BF0">
        <w:t xml:space="preserve">Dr. Jason </w:t>
      </w:r>
      <w:proofErr w:type="spellStart"/>
      <w:r w:rsidRPr="00874BF0">
        <w:t>Stopyra</w:t>
      </w:r>
      <w:proofErr w:type="spellEnd"/>
      <w:r w:rsidRPr="00874BF0">
        <w:t xml:space="preserve"> </w:t>
      </w:r>
      <w:r>
        <w:rPr>
          <w:b/>
          <w:u w:val="single"/>
        </w:rPr>
        <w:br/>
      </w:r>
      <w:r w:rsidRPr="00874BF0">
        <w:t xml:space="preserve">Chief Dale Watson </w:t>
      </w:r>
      <w:r>
        <w:rPr>
          <w:b/>
          <w:u w:val="single"/>
        </w:rPr>
        <w:br/>
      </w:r>
      <w:r w:rsidRPr="00874BF0">
        <w:t>Chief Monroe Wagoner</w:t>
      </w:r>
    </w:p>
    <w:p w:rsidR="00874BF0" w:rsidRPr="00F42FC5" w:rsidRDefault="00874BF0" w:rsidP="00874BF0">
      <w:pPr>
        <w:rPr>
          <w:b/>
          <w:u w:val="single"/>
        </w:rPr>
      </w:pPr>
      <w:r w:rsidRPr="00F42FC5">
        <w:rPr>
          <w:b/>
          <w:u w:val="single"/>
        </w:rPr>
        <w:t>RECOVERY Advisory Group</w:t>
      </w:r>
    </w:p>
    <w:p w:rsidR="00AD535A" w:rsidRPr="00060A22" w:rsidRDefault="00874BF0" w:rsidP="00F2169E">
      <w:r w:rsidRPr="00F42FC5">
        <w:t>Pastor Dennis Barnette</w:t>
      </w:r>
      <w:r>
        <w:br/>
      </w:r>
      <w:r w:rsidRPr="00F42FC5">
        <w:t>Sheriff Jimmy Combs*</w:t>
      </w:r>
      <w:r>
        <w:br/>
      </w:r>
      <w:r w:rsidRPr="00F42FC5">
        <w:t>Jeff Eads *</w:t>
      </w:r>
      <w:r>
        <w:br/>
      </w:r>
      <w:r w:rsidRPr="00F42FC5">
        <w:t xml:space="preserve">CEO Paul </w:t>
      </w:r>
      <w:proofErr w:type="spellStart"/>
      <w:r w:rsidRPr="00F42FC5">
        <w:t>Hammes</w:t>
      </w:r>
      <w:proofErr w:type="spellEnd"/>
      <w:r w:rsidRPr="00F42FC5">
        <w:t xml:space="preserve"> </w:t>
      </w:r>
      <w:r>
        <w:br/>
      </w:r>
      <w:r w:rsidRPr="00F42FC5">
        <w:t xml:space="preserve">CEO Chris </w:t>
      </w:r>
      <w:proofErr w:type="spellStart"/>
      <w:r w:rsidRPr="00F42FC5">
        <w:t>Lumsden</w:t>
      </w:r>
      <w:proofErr w:type="spellEnd"/>
      <w:r w:rsidRPr="00F42FC5">
        <w:t xml:space="preserve"> </w:t>
      </w:r>
      <w:r>
        <w:br/>
      </w:r>
      <w:r w:rsidRPr="00F42FC5">
        <w:t xml:space="preserve">Commissioner Larry Phillips </w:t>
      </w:r>
      <w:r>
        <w:br/>
      </w:r>
      <w:r w:rsidRPr="00F42FC5">
        <w:t>Director Kristy Preston *</w:t>
      </w:r>
      <w:r>
        <w:br/>
      </w:r>
      <w:r w:rsidRPr="00F42FC5">
        <w:t xml:space="preserve">President Todd Tucker </w:t>
      </w:r>
    </w:p>
    <w:p w:rsidR="00060A22" w:rsidRDefault="008912CE" w:rsidP="00F2169E">
      <w:r>
        <w:t xml:space="preserve">-Director Willis distributed to attendees a list of the strategies on which each advisory group should focus as well as action options that can be utilized to accomplish these strategies. </w:t>
      </w:r>
    </w:p>
    <w:p w:rsidR="00060A22" w:rsidRDefault="00A87152" w:rsidP="00060A22">
      <w:pPr>
        <w:rPr>
          <w:rFonts w:ascii="Calibri" w:eastAsia="Calibri" w:hAnsi="Calibri" w:cs="Times New Roman"/>
        </w:rPr>
      </w:pPr>
      <w:r w:rsidRPr="00A87152">
        <w:rPr>
          <w:b/>
        </w:rPr>
        <w:t>8) Adult Drug Treatment Court:</w:t>
      </w:r>
      <w:r>
        <w:t xml:space="preserve"> </w:t>
      </w:r>
      <w:r w:rsidR="00060A22">
        <w:t>Director Willis provided an update on efforts to establish an Adult Drug Treatment Court in Surry County.   Directo</w:t>
      </w:r>
      <w:r w:rsidR="008A4969">
        <w:t xml:space="preserve">r Willis met </w:t>
      </w:r>
      <w:r w:rsidR="00060A22" w:rsidRPr="00060A22">
        <w:rPr>
          <w:rFonts w:ascii="Calibri" w:eastAsia="Calibri" w:hAnsi="Calibri" w:cs="Times New Roman"/>
        </w:rPr>
        <w:t>independently with Forsyth County’s Adult Treatme</w:t>
      </w:r>
      <w:r w:rsidR="008A4969">
        <w:rPr>
          <w:rFonts w:ascii="Calibri" w:eastAsia="Calibri" w:hAnsi="Calibri" w:cs="Times New Roman"/>
        </w:rPr>
        <w:t xml:space="preserve">nt Court Coordinator, Piedmont </w:t>
      </w:r>
      <w:r w:rsidR="00060A22" w:rsidRPr="00060A22">
        <w:rPr>
          <w:rFonts w:ascii="Calibri" w:eastAsia="Calibri" w:hAnsi="Calibri" w:cs="Times New Roman"/>
        </w:rPr>
        <w:t xml:space="preserve">Triad Regional Council Criminal Justice Programs Director, Insight Human Services, Daymark Recovery Services, District Attorney’s Office and Partners Behavioral Health to discuss funding and structure options. </w:t>
      </w:r>
    </w:p>
    <w:p w:rsidR="00D14679" w:rsidRDefault="0079552B" w:rsidP="00060A22">
      <w:pPr>
        <w:rPr>
          <w:rFonts w:ascii="Calibri" w:eastAsia="Calibri" w:hAnsi="Calibri" w:cs="Times New Roman"/>
        </w:rPr>
      </w:pPr>
      <w:r>
        <w:rPr>
          <w:rFonts w:ascii="Calibri" w:eastAsia="Calibri" w:hAnsi="Calibri" w:cs="Times New Roman"/>
        </w:rPr>
        <w:lastRenderedPageBreak/>
        <w:t xml:space="preserve">-District Attorney Bowman noted that the District Attorney’s Office already utilizes a process like drug court known as “differed prosecution”.   District Attorney Bowman was in the process of querying the judges for their approval to proceed on planning for a drug court.  </w:t>
      </w:r>
    </w:p>
    <w:p w:rsidR="0079552B" w:rsidRDefault="0079552B" w:rsidP="00060A22">
      <w:pPr>
        <w:rPr>
          <w:rFonts w:ascii="Calibri" w:eastAsia="Calibri" w:hAnsi="Calibri" w:cs="Times New Roman"/>
        </w:rPr>
      </w:pPr>
      <w:r w:rsidRPr="0079552B">
        <w:rPr>
          <w:rFonts w:ascii="Calibri" w:eastAsia="Calibri" w:hAnsi="Calibri" w:cs="Times New Roman"/>
          <w:b/>
        </w:rPr>
        <w:t>9)  Involuntary Commitment of Substance Abusers</w:t>
      </w:r>
      <w:r w:rsidRPr="0079552B">
        <w:rPr>
          <w:rFonts w:ascii="Calibri" w:eastAsia="Calibri" w:hAnsi="Calibri" w:cs="Times New Roman"/>
        </w:rPr>
        <w:t xml:space="preserve">:  </w:t>
      </w:r>
      <w:r>
        <w:rPr>
          <w:rFonts w:ascii="Calibri" w:eastAsia="Calibri" w:hAnsi="Calibri" w:cs="Times New Roman"/>
        </w:rPr>
        <w:t xml:space="preserve">Director Shelton noted that </w:t>
      </w:r>
      <w:r w:rsidR="00CB5DB2">
        <w:rPr>
          <w:rFonts w:ascii="Calibri" w:eastAsia="Calibri" w:hAnsi="Calibri" w:cs="Times New Roman"/>
        </w:rPr>
        <w:t>EMS has identified multiple s</w:t>
      </w:r>
      <w:r>
        <w:rPr>
          <w:rFonts w:ascii="Calibri" w:eastAsia="Calibri" w:hAnsi="Calibri" w:cs="Times New Roman"/>
        </w:rPr>
        <w:t xml:space="preserve">ubjects to whom EMS units have responded for overdoses </w:t>
      </w:r>
      <w:r w:rsidR="00CB5DB2">
        <w:rPr>
          <w:rFonts w:ascii="Calibri" w:eastAsia="Calibri" w:hAnsi="Calibri" w:cs="Times New Roman"/>
        </w:rPr>
        <w:t xml:space="preserve">and administered Narcan repeatedly.  Director Shelton questioned as to whether North Carolina General Statutes could be changed to allow for involuntary commitment to treatment centers those subjects who have been identified as chronic substance abusers.  Commission Phillips seconded the request and questioned the point at which the needs of community override the freedom of the individual when chronic substance abusers are taxing the emergency response and law enforcement systems.  </w:t>
      </w:r>
    </w:p>
    <w:p w:rsidR="00CB5DB2" w:rsidRDefault="00CB5DB2" w:rsidP="00060A22">
      <w:pPr>
        <w:rPr>
          <w:rFonts w:ascii="Calibri" w:eastAsia="Calibri" w:hAnsi="Calibri" w:cs="Times New Roman"/>
        </w:rPr>
      </w:pPr>
      <w:r w:rsidRPr="00CB5DB2">
        <w:rPr>
          <w:rFonts w:ascii="Calibri" w:eastAsia="Calibri" w:hAnsi="Calibri" w:cs="Times New Roman"/>
          <w:b/>
        </w:rPr>
        <w:t>10)  Funding for Addiction Treatment Services</w:t>
      </w:r>
      <w:r>
        <w:rPr>
          <w:rFonts w:ascii="Calibri" w:eastAsia="Calibri" w:hAnsi="Calibri" w:cs="Times New Roman"/>
          <w:b/>
        </w:rPr>
        <w:t xml:space="preserve">:   </w:t>
      </w:r>
      <w:r>
        <w:rPr>
          <w:rFonts w:ascii="Calibri" w:eastAsia="Calibri" w:hAnsi="Calibri" w:cs="Times New Roman"/>
        </w:rPr>
        <w:t>Director Willis noted discussions with Partners Behavioral Health and Daymark Recovery Services revealed a large difference between Medicaid funding for substance abuse treatment and that for the indigent.   D</w:t>
      </w:r>
      <w:r w:rsidR="0081488C">
        <w:rPr>
          <w:rFonts w:ascii="Calibri" w:eastAsia="Calibri" w:hAnsi="Calibri" w:cs="Times New Roman"/>
        </w:rPr>
        <w:t xml:space="preserve">irector Eads noted that State funding for indigent care was cut by $11.5 million dollars.  Other shortfalls exist for transportation services and housing.  </w:t>
      </w:r>
    </w:p>
    <w:p w:rsidR="009B4B69" w:rsidRDefault="0081488C" w:rsidP="00060A22">
      <w:pPr>
        <w:rPr>
          <w:rFonts w:ascii="Calibri" w:eastAsia="Calibri" w:hAnsi="Calibri" w:cs="Times New Roman"/>
        </w:rPr>
      </w:pPr>
      <w:r>
        <w:rPr>
          <w:rFonts w:ascii="Calibri" w:eastAsia="Calibri" w:hAnsi="Calibri" w:cs="Times New Roman"/>
          <w:b/>
        </w:rPr>
        <w:t xml:space="preserve">11)  Communications Group:  </w:t>
      </w:r>
      <w:r>
        <w:rPr>
          <w:rFonts w:ascii="Calibri" w:eastAsia="Calibri" w:hAnsi="Calibri" w:cs="Times New Roman"/>
        </w:rPr>
        <w:t>Dr. Reeves suggested the formation of a Communications Group whose mission would be advocacy for the needs of the whole community through a communications campaign or utilization of a communications arm from Board of County Commissioners.  Commissioner Phillips</w:t>
      </w:r>
      <w:r w:rsidR="00845D5B">
        <w:rPr>
          <w:rFonts w:ascii="Calibri" w:eastAsia="Calibri" w:hAnsi="Calibri" w:cs="Times New Roman"/>
        </w:rPr>
        <w:t xml:space="preserve"> agreed with the suggestion but unfortunately neither the County Commissioners nor the County Go</w:t>
      </w:r>
      <w:r w:rsidR="00912AF7">
        <w:rPr>
          <w:rFonts w:ascii="Calibri" w:eastAsia="Calibri" w:hAnsi="Calibri" w:cs="Times New Roman"/>
        </w:rPr>
        <w:t xml:space="preserve">vernment employed </w:t>
      </w:r>
      <w:r w:rsidR="00845D5B">
        <w:rPr>
          <w:rFonts w:ascii="Calibri" w:eastAsia="Calibri" w:hAnsi="Calibri" w:cs="Times New Roman"/>
        </w:rPr>
        <w:t xml:space="preserve">someone to handle public relations. </w:t>
      </w:r>
    </w:p>
    <w:p w:rsidR="001633B8" w:rsidRDefault="009B4B69" w:rsidP="00060A22">
      <w:pPr>
        <w:rPr>
          <w:rFonts w:ascii="Calibri" w:eastAsia="Calibri" w:hAnsi="Calibri" w:cs="Times New Roman"/>
        </w:rPr>
      </w:pPr>
      <w:r w:rsidRPr="009B4B69">
        <w:rPr>
          <w:rFonts w:ascii="Calibri" w:eastAsia="Calibri" w:hAnsi="Calibri" w:cs="Times New Roman"/>
          <w:b/>
        </w:rPr>
        <w:t xml:space="preserve">12)  Student Advisory Group: </w:t>
      </w:r>
      <w:r w:rsidR="00845D5B" w:rsidRPr="009B4B69">
        <w:rPr>
          <w:rFonts w:ascii="Calibri" w:eastAsia="Calibri" w:hAnsi="Calibri" w:cs="Times New Roman"/>
          <w:b/>
        </w:rPr>
        <w:t xml:space="preserve"> </w:t>
      </w:r>
      <w:r>
        <w:rPr>
          <w:rFonts w:ascii="Calibri" w:eastAsia="Calibri" w:hAnsi="Calibri" w:cs="Times New Roman"/>
        </w:rPr>
        <w:t xml:space="preserve">Director Willis queried the School Superintendents as to their opinions on the formation of a Student Advisory Group that would provide feedback on the efficacy of substance abuse prevention programs.  Dr. Morrison and Dr. Reeves noted that the schools had already formed an advisory group to provide assessments of school educational programs.  This student advisory group could also be utilized to evaluate prevention programs. </w:t>
      </w:r>
    </w:p>
    <w:p w:rsidR="009E2890" w:rsidRDefault="001633B8" w:rsidP="009E2890">
      <w:pPr>
        <w:rPr>
          <w:rFonts w:ascii="Calibri" w:eastAsia="Calibri" w:hAnsi="Calibri" w:cs="Times New Roman"/>
        </w:rPr>
      </w:pPr>
      <w:r w:rsidRPr="001633B8">
        <w:rPr>
          <w:rFonts w:ascii="Calibri" w:eastAsia="Calibri" w:hAnsi="Calibri" w:cs="Times New Roman"/>
          <w:b/>
        </w:rPr>
        <w:t>13)  Changes to NCGS 122C – Voluntary and Involuntary Commitment Orders</w:t>
      </w:r>
      <w:r>
        <w:rPr>
          <w:rFonts w:ascii="Calibri" w:eastAsia="Calibri" w:hAnsi="Calibri" w:cs="Times New Roman"/>
          <w:b/>
        </w:rPr>
        <w:t xml:space="preserve">:  </w:t>
      </w:r>
      <w:r w:rsidR="00E11A1D">
        <w:rPr>
          <w:rFonts w:ascii="Calibri" w:eastAsia="Calibri" w:hAnsi="Calibri" w:cs="Times New Roman"/>
        </w:rPr>
        <w:t xml:space="preserve">Director Shelton noted that EMS is frequently required to respond to drug overdoses necessitating naloxone distributions to subjects who have overdosed on multiple occasions in the past.  Director Shelton </w:t>
      </w:r>
      <w:r w:rsidR="009E2890">
        <w:rPr>
          <w:rFonts w:ascii="Calibri" w:eastAsia="Calibri" w:hAnsi="Calibri" w:cs="Times New Roman"/>
        </w:rPr>
        <w:t xml:space="preserve">noted the potential for legislative support to change NCGS 122C to facilitate involuntary commitment of frequent drug abusers who are a harm to themselves and the community to treatment facilities.  Director Willis agreed to research the NC general statute concerning involuntary commitment of substance abusers. </w:t>
      </w:r>
    </w:p>
    <w:p w:rsidR="00E00F54" w:rsidRPr="009E2890" w:rsidRDefault="009E2890" w:rsidP="009E2890">
      <w:pPr>
        <w:rPr>
          <w:rFonts w:ascii="Calibri" w:eastAsia="Calibri" w:hAnsi="Calibri" w:cs="Times New Roman"/>
        </w:rPr>
      </w:pPr>
      <w:r w:rsidRPr="009E2890">
        <w:rPr>
          <w:rFonts w:ascii="Calibri" w:eastAsia="Calibri" w:hAnsi="Calibri" w:cs="Times New Roman"/>
          <w:b/>
        </w:rPr>
        <w:t xml:space="preserve">14) </w:t>
      </w:r>
      <w:r w:rsidRPr="009E2890">
        <w:rPr>
          <w:b/>
        </w:rPr>
        <w:t>Adjournment:</w:t>
      </w:r>
      <w:r>
        <w:t xml:space="preserve"> </w:t>
      </w:r>
      <w:r w:rsidR="00E00F54">
        <w:t>As there was no further business</w:t>
      </w:r>
      <w:r w:rsidR="00BF1D39">
        <w:t>,</w:t>
      </w:r>
      <w:r w:rsidR="00E00F54">
        <w:t xml:space="preserve"> the meeting was adjourned at 11:30 am. </w:t>
      </w:r>
    </w:p>
    <w:p w:rsidR="002B4CBD" w:rsidRDefault="002B4CBD" w:rsidP="00674008"/>
    <w:p w:rsidR="00244D56" w:rsidRDefault="00244D56" w:rsidP="000B620D">
      <w:pPr>
        <w:ind w:left="360"/>
      </w:pPr>
      <w:r>
        <w:br/>
        <w:t>________________________________</w:t>
      </w:r>
      <w:r>
        <w:br/>
        <w:t xml:space="preserve">Mark J. Willis, Opioid Response Director  </w:t>
      </w:r>
    </w:p>
    <w:p w:rsidR="002B29C1" w:rsidRDefault="002B29C1" w:rsidP="00674008"/>
    <w:sectPr w:rsidR="002B29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885" w:rsidRDefault="005C2885" w:rsidP="00E00F54">
      <w:pPr>
        <w:spacing w:after="0" w:line="240" w:lineRule="auto"/>
      </w:pPr>
      <w:r>
        <w:separator/>
      </w:r>
    </w:p>
  </w:endnote>
  <w:endnote w:type="continuationSeparator" w:id="0">
    <w:p w:rsidR="005C2885" w:rsidRDefault="005C2885" w:rsidP="00E0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297482"/>
      <w:docPartObj>
        <w:docPartGallery w:val="Page Numbers (Bottom of Page)"/>
        <w:docPartUnique/>
      </w:docPartObj>
    </w:sdtPr>
    <w:sdtEndPr>
      <w:rPr>
        <w:noProof/>
      </w:rPr>
    </w:sdtEndPr>
    <w:sdtContent>
      <w:p w:rsidR="00E00F54" w:rsidRDefault="00E00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0F54" w:rsidRDefault="00E0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885" w:rsidRDefault="005C2885" w:rsidP="00E00F54">
      <w:pPr>
        <w:spacing w:after="0" w:line="240" w:lineRule="auto"/>
      </w:pPr>
      <w:r>
        <w:separator/>
      </w:r>
    </w:p>
  </w:footnote>
  <w:footnote w:type="continuationSeparator" w:id="0">
    <w:p w:rsidR="005C2885" w:rsidRDefault="005C2885" w:rsidP="00E00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E6E6B"/>
    <w:multiLevelType w:val="hybridMultilevel"/>
    <w:tmpl w:val="AC64E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2BA3"/>
    <w:multiLevelType w:val="hybridMultilevel"/>
    <w:tmpl w:val="A64C40FC"/>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11EDE"/>
    <w:multiLevelType w:val="hybridMultilevel"/>
    <w:tmpl w:val="73F04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20302"/>
    <w:multiLevelType w:val="hybridMultilevel"/>
    <w:tmpl w:val="7AE8B2CA"/>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E5EF9"/>
    <w:multiLevelType w:val="hybridMultilevel"/>
    <w:tmpl w:val="633C5656"/>
    <w:lvl w:ilvl="0" w:tplc="EBACA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274C29"/>
    <w:multiLevelType w:val="hybridMultilevel"/>
    <w:tmpl w:val="CA023424"/>
    <w:lvl w:ilvl="0" w:tplc="411C2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2504C"/>
    <w:multiLevelType w:val="hybridMultilevel"/>
    <w:tmpl w:val="5EBE33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574B2"/>
    <w:multiLevelType w:val="hybridMultilevel"/>
    <w:tmpl w:val="282A1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92813"/>
    <w:multiLevelType w:val="hybridMultilevel"/>
    <w:tmpl w:val="462C7078"/>
    <w:lvl w:ilvl="0" w:tplc="2F3EBF5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C8138B"/>
    <w:multiLevelType w:val="hybridMultilevel"/>
    <w:tmpl w:val="B67E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117958"/>
    <w:multiLevelType w:val="hybridMultilevel"/>
    <w:tmpl w:val="E2F2F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9"/>
  </w:num>
  <w:num w:numId="7">
    <w:abstractNumId w:val="10"/>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08"/>
    <w:rsid w:val="00057072"/>
    <w:rsid w:val="00060A22"/>
    <w:rsid w:val="00070119"/>
    <w:rsid w:val="000A1D59"/>
    <w:rsid w:val="000B620D"/>
    <w:rsid w:val="000E5DC0"/>
    <w:rsid w:val="001633B8"/>
    <w:rsid w:val="00167E2F"/>
    <w:rsid w:val="001B2A00"/>
    <w:rsid w:val="00241F85"/>
    <w:rsid w:val="00244D56"/>
    <w:rsid w:val="002666C7"/>
    <w:rsid w:val="00293645"/>
    <w:rsid w:val="002B29C1"/>
    <w:rsid w:val="002B4CBD"/>
    <w:rsid w:val="002C040E"/>
    <w:rsid w:val="00322A62"/>
    <w:rsid w:val="00357779"/>
    <w:rsid w:val="003A5818"/>
    <w:rsid w:val="003B0464"/>
    <w:rsid w:val="00440611"/>
    <w:rsid w:val="00457D4E"/>
    <w:rsid w:val="00481BCF"/>
    <w:rsid w:val="004C4968"/>
    <w:rsid w:val="00505C47"/>
    <w:rsid w:val="00584660"/>
    <w:rsid w:val="005C2885"/>
    <w:rsid w:val="005C53D4"/>
    <w:rsid w:val="00674008"/>
    <w:rsid w:val="006B3203"/>
    <w:rsid w:val="006B47AB"/>
    <w:rsid w:val="00714E8A"/>
    <w:rsid w:val="007920E1"/>
    <w:rsid w:val="007938A6"/>
    <w:rsid w:val="0079552B"/>
    <w:rsid w:val="007C53A8"/>
    <w:rsid w:val="007D2B68"/>
    <w:rsid w:val="0081488C"/>
    <w:rsid w:val="00845D5B"/>
    <w:rsid w:val="00872999"/>
    <w:rsid w:val="00874BF0"/>
    <w:rsid w:val="008912CE"/>
    <w:rsid w:val="008A4969"/>
    <w:rsid w:val="008A754D"/>
    <w:rsid w:val="008C042E"/>
    <w:rsid w:val="00912AF7"/>
    <w:rsid w:val="00924409"/>
    <w:rsid w:val="009441A8"/>
    <w:rsid w:val="009716C6"/>
    <w:rsid w:val="009B4B69"/>
    <w:rsid w:val="009C24A8"/>
    <w:rsid w:val="009E2890"/>
    <w:rsid w:val="00A241BC"/>
    <w:rsid w:val="00A72B4A"/>
    <w:rsid w:val="00A87152"/>
    <w:rsid w:val="00AC1DD5"/>
    <w:rsid w:val="00AD535A"/>
    <w:rsid w:val="00BE10DA"/>
    <w:rsid w:val="00BF1D39"/>
    <w:rsid w:val="00C05AE0"/>
    <w:rsid w:val="00C54C5C"/>
    <w:rsid w:val="00CB5DB2"/>
    <w:rsid w:val="00CF1341"/>
    <w:rsid w:val="00D1084E"/>
    <w:rsid w:val="00D14679"/>
    <w:rsid w:val="00D267CD"/>
    <w:rsid w:val="00DE1B05"/>
    <w:rsid w:val="00E00F54"/>
    <w:rsid w:val="00E11A1D"/>
    <w:rsid w:val="00EA4E3C"/>
    <w:rsid w:val="00EF120C"/>
    <w:rsid w:val="00F2169E"/>
    <w:rsid w:val="00F23480"/>
    <w:rsid w:val="00FC4274"/>
    <w:rsid w:val="00FF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82E4"/>
  <w15:chartTrackingRefBased/>
  <w15:docId w15:val="{4E367892-7D5C-43A9-9B7E-E1636A93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C47"/>
    <w:pPr>
      <w:ind w:left="720"/>
      <w:contextualSpacing/>
    </w:pPr>
  </w:style>
  <w:style w:type="paragraph" w:styleId="Header">
    <w:name w:val="header"/>
    <w:basedOn w:val="Normal"/>
    <w:link w:val="HeaderChar"/>
    <w:uiPriority w:val="99"/>
    <w:unhideWhenUsed/>
    <w:rsid w:val="00E00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54"/>
  </w:style>
  <w:style w:type="paragraph" w:styleId="Footer">
    <w:name w:val="footer"/>
    <w:basedOn w:val="Normal"/>
    <w:link w:val="FooterChar"/>
    <w:uiPriority w:val="99"/>
    <w:unhideWhenUsed/>
    <w:rsid w:val="00E00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54"/>
  </w:style>
  <w:style w:type="paragraph" w:styleId="BalloonText">
    <w:name w:val="Balloon Text"/>
    <w:basedOn w:val="Normal"/>
    <w:link w:val="BalloonTextChar"/>
    <w:uiPriority w:val="99"/>
    <w:semiHidden/>
    <w:unhideWhenUsed/>
    <w:rsid w:val="00244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Willis</dc:creator>
  <cp:keywords/>
  <dc:description/>
  <cp:lastModifiedBy>Mark Willis</cp:lastModifiedBy>
  <cp:revision>2</cp:revision>
  <cp:lastPrinted>2018-08-02T18:28:00Z</cp:lastPrinted>
  <dcterms:created xsi:type="dcterms:W3CDTF">2018-08-31T15:37:00Z</dcterms:created>
  <dcterms:modified xsi:type="dcterms:W3CDTF">2018-08-31T15:37:00Z</dcterms:modified>
</cp:coreProperties>
</file>